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F4B0" w14:textId="6BB87BF2" w:rsidR="005928E5" w:rsidRPr="005928E5" w:rsidRDefault="005928E5" w:rsidP="005928E5">
      <w:pPr>
        <w:spacing w:after="0"/>
        <w:jc w:val="right"/>
        <w:rPr>
          <w:rFonts w:ascii="Arial" w:hAnsi="Arial" w:cs="Arial"/>
          <w:b/>
          <w:sz w:val="4"/>
          <w:szCs w:val="4"/>
        </w:rPr>
      </w:pPr>
      <w:r w:rsidRPr="00B612B9">
        <w:rPr>
          <w:noProof/>
        </w:rPr>
        <w:drawing>
          <wp:inline distT="0" distB="0" distL="0" distR="0" wp14:anchorId="3CC477B9" wp14:editId="5831BEE9">
            <wp:extent cx="1053465" cy="461010"/>
            <wp:effectExtent l="0" t="0" r="0" b="0"/>
            <wp:docPr id="3"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465" cy="461010"/>
                    </a:xfrm>
                    <a:prstGeom prst="rect">
                      <a:avLst/>
                    </a:prstGeom>
                    <a:noFill/>
                    <a:ln>
                      <a:noFill/>
                    </a:ln>
                  </pic:spPr>
                </pic:pic>
              </a:graphicData>
            </a:graphic>
          </wp:inline>
        </w:drawing>
      </w:r>
    </w:p>
    <w:p w14:paraId="65F40F0C" w14:textId="7F2A8FF7" w:rsidR="00196ABE" w:rsidRPr="008C4C5D" w:rsidRDefault="00E97FEF" w:rsidP="005928E5">
      <w:pPr>
        <w:spacing w:before="480" w:after="0"/>
        <w:jc w:val="center"/>
        <w:rPr>
          <w:rFonts w:ascii="Arial" w:hAnsi="Arial" w:cs="Arial"/>
          <w:b/>
          <w:sz w:val="16"/>
          <w:szCs w:val="16"/>
        </w:rPr>
      </w:pPr>
      <w:r w:rsidRPr="005928E5">
        <w:rPr>
          <w:rFonts w:ascii="Arial" w:hAnsi="Arial" w:cs="Arial"/>
          <w:b/>
          <w:sz w:val="28"/>
          <w:szCs w:val="28"/>
        </w:rPr>
        <w:t>AB-</w:t>
      </w:r>
      <w:r w:rsidR="002C58B9" w:rsidRPr="005928E5">
        <w:rPr>
          <w:rFonts w:ascii="Arial" w:hAnsi="Arial" w:cs="Arial"/>
          <w:b/>
          <w:sz w:val="28"/>
          <w:szCs w:val="28"/>
        </w:rPr>
        <w:t>S</w:t>
      </w:r>
      <w:r w:rsidR="00795A8B" w:rsidRPr="005928E5">
        <w:rPr>
          <w:rFonts w:ascii="Arial" w:hAnsi="Arial" w:cs="Arial"/>
          <w:b/>
          <w:sz w:val="28"/>
          <w:szCs w:val="28"/>
        </w:rPr>
        <w:t>.E.F. NO. 22</w:t>
      </w:r>
    </w:p>
    <w:p w14:paraId="3CC118BF" w14:textId="656A5A6A" w:rsidR="0043061F" w:rsidRPr="008C4C5D" w:rsidRDefault="00795A8B" w:rsidP="005928E5">
      <w:pPr>
        <w:spacing w:after="360"/>
        <w:jc w:val="center"/>
        <w:rPr>
          <w:rFonts w:ascii="Arial" w:hAnsi="Arial" w:cs="Arial"/>
          <w:b/>
          <w:sz w:val="16"/>
          <w:szCs w:val="16"/>
        </w:rPr>
      </w:pPr>
      <w:r w:rsidRPr="005928E5">
        <w:rPr>
          <w:rFonts w:ascii="Arial" w:hAnsi="Arial" w:cs="Arial"/>
          <w:b/>
          <w:sz w:val="28"/>
          <w:szCs w:val="28"/>
        </w:rPr>
        <w:t>DAMAGE TO PROPERTY OF PASSENGERS</w:t>
      </w:r>
      <w:r w:rsidR="00024D2F" w:rsidRPr="005928E5">
        <w:rPr>
          <w:rFonts w:ascii="Arial" w:hAnsi="Arial" w:cs="Arial"/>
          <w:b/>
          <w:sz w:val="28"/>
          <w:szCs w:val="28"/>
        </w:rPr>
        <w:t xml:space="preserve"> ENDORSEMENT</w:t>
      </w:r>
    </w:p>
    <w:p w14:paraId="2884F2AA" w14:textId="77777777" w:rsidR="00205FDE" w:rsidRPr="005928E5" w:rsidRDefault="00205FDE" w:rsidP="00007E9C">
      <w:pPr>
        <w:spacing w:before="240" w:after="0"/>
        <w:jc w:val="both"/>
        <w:rPr>
          <w:rFonts w:ascii="Arial" w:hAnsi="Arial" w:cs="Arial"/>
          <w:sz w:val="20"/>
          <w:szCs w:val="20"/>
        </w:rPr>
      </w:pPr>
      <w:r w:rsidRPr="005928E5">
        <w:rPr>
          <w:rFonts w:ascii="Arial" w:hAnsi="Arial" w:cs="Arial"/>
          <w:sz w:val="20"/>
          <w:szCs w:val="20"/>
        </w:rPr>
        <w:t>In consideration of the premium charged, as set out in the Policy or in the Certificate of Automobile Insurance, Section A – Third Party Liability is extended to indemnify the Insured, and in the same manner and to the same extent as if named herein as the Insured, every other person who with the Insured’s consent drives the automobile, against the liability imposed by law upon the Insured, or upon such other person, resulting from accidental loss of or damage to the property of passengers while such property is being carried in or upon the automobile described in the Policy.</w:t>
      </w:r>
    </w:p>
    <w:p w14:paraId="0F5E258C" w14:textId="77777777" w:rsidR="00205FDE" w:rsidRDefault="00205FDE" w:rsidP="00007E9C">
      <w:pPr>
        <w:spacing w:before="240" w:after="0"/>
        <w:jc w:val="both"/>
        <w:rPr>
          <w:rFonts w:ascii="Arial" w:hAnsi="Arial" w:cs="Arial"/>
          <w:sz w:val="20"/>
          <w:szCs w:val="20"/>
        </w:rPr>
      </w:pPr>
      <w:r w:rsidRPr="005928E5">
        <w:rPr>
          <w:rFonts w:ascii="Arial" w:hAnsi="Arial" w:cs="Arial"/>
          <w:sz w:val="20"/>
          <w:szCs w:val="20"/>
        </w:rPr>
        <w:t>The Insurer shall not be liable under this endorsement for any amount for which indemnity is provided under Section A.1 - Direct Compensation for Property Damage</w:t>
      </w:r>
      <w:r>
        <w:rPr>
          <w:rFonts w:ascii="Arial" w:hAnsi="Arial" w:cs="Arial"/>
          <w:sz w:val="20"/>
          <w:szCs w:val="20"/>
        </w:rPr>
        <w:t>.</w:t>
      </w:r>
    </w:p>
    <w:p w14:paraId="29D331C5" w14:textId="02AA239F" w:rsidR="00205FDE" w:rsidRPr="005928E5" w:rsidRDefault="00205FDE" w:rsidP="00007E9C">
      <w:pPr>
        <w:spacing w:before="240" w:after="0"/>
        <w:jc w:val="both"/>
        <w:rPr>
          <w:rFonts w:ascii="Arial" w:hAnsi="Arial" w:cs="Arial"/>
          <w:sz w:val="20"/>
          <w:szCs w:val="20"/>
        </w:rPr>
      </w:pPr>
      <w:r>
        <w:rPr>
          <w:rFonts w:ascii="Arial" w:hAnsi="Arial" w:cs="Arial"/>
          <w:sz w:val="20"/>
          <w:szCs w:val="20"/>
        </w:rPr>
        <w:t>T</w:t>
      </w:r>
      <w:r w:rsidRPr="005928E5">
        <w:rPr>
          <w:rFonts w:ascii="Arial" w:hAnsi="Arial" w:cs="Arial"/>
          <w:sz w:val="20"/>
          <w:szCs w:val="20"/>
        </w:rPr>
        <w:t>his endorsement does not provide indemnity</w:t>
      </w:r>
      <w:r w:rsidRPr="005928E5" w:rsidDel="00341E0A">
        <w:rPr>
          <w:rFonts w:ascii="Arial" w:hAnsi="Arial" w:cs="Arial"/>
          <w:sz w:val="20"/>
          <w:szCs w:val="20"/>
        </w:rPr>
        <w:t xml:space="preserve"> </w:t>
      </w:r>
      <w:r w:rsidRPr="005928E5">
        <w:rPr>
          <w:rFonts w:ascii="Arial" w:hAnsi="Arial" w:cs="Arial"/>
          <w:sz w:val="20"/>
          <w:szCs w:val="20"/>
        </w:rPr>
        <w:t>in excess of $</w:t>
      </w: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sidRPr="005928E5">
        <w:rPr>
          <w:rFonts w:ascii="Arial" w:hAnsi="Arial" w:cs="Arial"/>
          <w:sz w:val="20"/>
          <w:szCs w:val="20"/>
        </w:rPr>
        <w:t xml:space="preserve"> for any one accident.</w:t>
      </w:r>
    </w:p>
    <w:p w14:paraId="2629181A" w14:textId="77777777" w:rsidR="00205FDE" w:rsidRPr="005928E5" w:rsidRDefault="00205FDE" w:rsidP="00007E9C">
      <w:pPr>
        <w:spacing w:before="240" w:after="720"/>
        <w:jc w:val="both"/>
        <w:rPr>
          <w:rFonts w:ascii="Arial" w:eastAsia="Arial" w:hAnsi="Arial" w:cs="Arial"/>
          <w:sz w:val="20"/>
          <w:szCs w:val="20"/>
          <w:lang w:val="en-US"/>
        </w:rPr>
      </w:pPr>
      <w:r w:rsidRPr="005928E5">
        <w:rPr>
          <w:rFonts w:ascii="Arial" w:eastAsia="Arial" w:hAnsi="Arial" w:cs="Arial"/>
          <w:sz w:val="20"/>
          <w:szCs w:val="20"/>
          <w:lang w:val="en-US"/>
        </w:rPr>
        <w:t xml:space="preserve">If more than one automobile is insured under the Policy, this endorsement applies only to the automobile(s) described under item(s) number </w:t>
      </w:r>
      <w:r>
        <w:rPr>
          <w:rFonts w:ascii="Arial" w:eastAsia="Arial" w:hAnsi="Arial" w:cs="Arial"/>
          <w:sz w:val="20"/>
          <w:szCs w:val="20"/>
          <w:lang w:val="en-US"/>
        </w:rPr>
        <w:fldChar w:fldCharType="begin">
          <w:ffData>
            <w:name w:val="Text2"/>
            <w:enabled/>
            <w:calcOnExit w:val="0"/>
            <w:textInput/>
          </w:ffData>
        </w:fldChar>
      </w:r>
      <w:bookmarkStart w:id="1" w:name="Text2"/>
      <w:r>
        <w:rPr>
          <w:rFonts w:ascii="Arial" w:eastAsia="Arial" w:hAnsi="Arial" w:cs="Arial"/>
          <w:sz w:val="20"/>
          <w:szCs w:val="20"/>
          <w:lang w:val="en-US"/>
        </w:rPr>
        <w:instrText xml:space="preserve"> FORMTEXT </w:instrText>
      </w:r>
      <w:r>
        <w:rPr>
          <w:rFonts w:ascii="Arial" w:eastAsia="Arial" w:hAnsi="Arial" w:cs="Arial"/>
          <w:sz w:val="20"/>
          <w:szCs w:val="20"/>
          <w:lang w:val="en-US"/>
        </w:rPr>
      </w:r>
      <w:r>
        <w:rPr>
          <w:rFonts w:ascii="Arial" w:eastAsia="Arial" w:hAnsi="Arial" w:cs="Arial"/>
          <w:sz w:val="20"/>
          <w:szCs w:val="20"/>
          <w:lang w:val="en-US"/>
        </w:rPr>
        <w:fldChar w:fldCharType="separate"/>
      </w:r>
      <w:r>
        <w:rPr>
          <w:rFonts w:ascii="Arial" w:eastAsia="Arial" w:hAnsi="Arial" w:cs="Arial"/>
          <w:noProof/>
          <w:sz w:val="20"/>
          <w:szCs w:val="20"/>
          <w:lang w:val="en-US"/>
        </w:rPr>
        <w:t> </w:t>
      </w:r>
      <w:r>
        <w:rPr>
          <w:rFonts w:ascii="Arial" w:eastAsia="Arial" w:hAnsi="Arial" w:cs="Arial"/>
          <w:noProof/>
          <w:sz w:val="20"/>
          <w:szCs w:val="20"/>
          <w:lang w:val="en-US"/>
        </w:rPr>
        <w:t> </w:t>
      </w:r>
      <w:r>
        <w:rPr>
          <w:rFonts w:ascii="Arial" w:eastAsia="Arial" w:hAnsi="Arial" w:cs="Arial"/>
          <w:noProof/>
          <w:sz w:val="20"/>
          <w:szCs w:val="20"/>
          <w:lang w:val="en-US"/>
        </w:rPr>
        <w:t> </w:t>
      </w:r>
      <w:r>
        <w:rPr>
          <w:rFonts w:ascii="Arial" w:eastAsia="Arial" w:hAnsi="Arial" w:cs="Arial"/>
          <w:noProof/>
          <w:sz w:val="20"/>
          <w:szCs w:val="20"/>
          <w:lang w:val="en-US"/>
        </w:rPr>
        <w:t> </w:t>
      </w:r>
      <w:r>
        <w:rPr>
          <w:rFonts w:ascii="Arial" w:eastAsia="Arial" w:hAnsi="Arial" w:cs="Arial"/>
          <w:noProof/>
          <w:sz w:val="20"/>
          <w:szCs w:val="20"/>
          <w:lang w:val="en-US"/>
        </w:rPr>
        <w:t> </w:t>
      </w:r>
      <w:r>
        <w:rPr>
          <w:rFonts w:ascii="Arial" w:eastAsia="Arial" w:hAnsi="Arial" w:cs="Arial"/>
          <w:sz w:val="20"/>
          <w:szCs w:val="20"/>
          <w:lang w:val="en-US"/>
        </w:rPr>
        <w:fldChar w:fldCharType="end"/>
      </w:r>
      <w:bookmarkEnd w:id="1"/>
      <w:r w:rsidRPr="005928E5">
        <w:rPr>
          <w:rFonts w:ascii="Arial" w:eastAsia="Arial" w:hAnsi="Arial" w:cs="Arial"/>
          <w:sz w:val="20"/>
          <w:szCs w:val="20"/>
          <w:lang w:val="en-US"/>
        </w:rPr>
        <w:t xml:space="preserve"> of the schedule of automobiles attached to and forming part of the Policy or as listed in the Certificate of Automobile Insurance.</w:t>
      </w:r>
    </w:p>
    <w:p w14:paraId="166CDBC7" w14:textId="7DC58780" w:rsidR="00205FDE" w:rsidRPr="00EF2688" w:rsidRDefault="00205FDE" w:rsidP="008C4C5D">
      <w:pPr>
        <w:pStyle w:val="Footer"/>
        <w:spacing w:after="360"/>
      </w:pPr>
      <w:r w:rsidRPr="005928E5">
        <w:rPr>
          <w:rFonts w:ascii="Arial" w:hAnsi="Arial" w:cs="Arial"/>
          <w:sz w:val="20"/>
          <w:szCs w:val="20"/>
        </w:rPr>
        <w:t>Except as otherwise provided in the endorsement, all limits, terms</w:t>
      </w:r>
      <w:r>
        <w:rPr>
          <w:rFonts w:ascii="Arial" w:hAnsi="Arial" w:cs="Arial"/>
          <w:sz w:val="20"/>
          <w:szCs w:val="20"/>
        </w:rPr>
        <w:t>,</w:t>
      </w:r>
      <w:r w:rsidRPr="005928E5">
        <w:rPr>
          <w:rFonts w:ascii="Arial" w:hAnsi="Arial" w:cs="Arial"/>
          <w:sz w:val="20"/>
          <w:szCs w:val="20"/>
        </w:rPr>
        <w:t xml:space="preserve"> conditions, provisions, definitions and exclusions of the Policy shall have full force and effect.</w:t>
      </w:r>
    </w:p>
    <w:tbl>
      <w:tblPr>
        <w:tblStyle w:val="TableGrid"/>
        <w:tblW w:w="0" w:type="auto"/>
        <w:tblLook w:val="04A0" w:firstRow="1" w:lastRow="0" w:firstColumn="1" w:lastColumn="0" w:noHBand="0" w:noVBand="1"/>
      </w:tblPr>
      <w:tblGrid>
        <w:gridCol w:w="1271"/>
        <w:gridCol w:w="2835"/>
        <w:gridCol w:w="2410"/>
        <w:gridCol w:w="4274"/>
      </w:tblGrid>
      <w:tr w:rsidR="00C52545" w:rsidRPr="001C331F" w14:paraId="6499EDB0" w14:textId="77777777" w:rsidTr="008C4C5D">
        <w:trPr>
          <w:trHeight w:hRule="exact" w:val="340"/>
        </w:trPr>
        <w:tc>
          <w:tcPr>
            <w:tcW w:w="4106" w:type="dxa"/>
            <w:gridSpan w:val="2"/>
            <w:tcBorders>
              <w:bottom w:val="single" w:sz="4" w:space="0" w:color="auto"/>
              <w:right w:val="nil"/>
            </w:tcBorders>
            <w:vAlign w:val="center"/>
          </w:tcPr>
          <w:p w14:paraId="7EAB4B8C" w14:textId="77777777" w:rsidR="00C52545" w:rsidRPr="001C331F" w:rsidRDefault="00C52545" w:rsidP="00101E0C">
            <w:pPr>
              <w:spacing w:before="40"/>
              <w:rPr>
                <w:rFonts w:ascii="Arial" w:hAnsi="Arial" w:cs="Arial"/>
                <w:sz w:val="20"/>
                <w:szCs w:val="20"/>
              </w:rPr>
            </w:pPr>
            <w:r w:rsidRPr="001C331F">
              <w:rPr>
                <w:rFonts w:ascii="Arial" w:eastAsia="Arial" w:hAnsi="Arial"/>
                <w:bCs/>
                <w:color w:val="000000"/>
                <w:sz w:val="20"/>
                <w:szCs w:val="20"/>
              </w:rPr>
              <w:t>Attached to and Forming Part of Policy No.</w:t>
            </w:r>
          </w:p>
        </w:tc>
        <w:tc>
          <w:tcPr>
            <w:tcW w:w="2410" w:type="dxa"/>
            <w:tcBorders>
              <w:left w:val="nil"/>
              <w:bottom w:val="single" w:sz="4" w:space="0" w:color="auto"/>
              <w:right w:val="nil"/>
            </w:tcBorders>
            <w:vAlign w:val="center"/>
          </w:tcPr>
          <w:p w14:paraId="0C7E23F6" w14:textId="77777777" w:rsidR="00C52545" w:rsidRPr="001C331F" w:rsidRDefault="00C52545" w:rsidP="00101E0C">
            <w:pPr>
              <w:spacing w:before="40"/>
              <w:rPr>
                <w:rFonts w:ascii="Arial" w:hAnsi="Arial" w:cs="Arial"/>
                <w:sz w:val="20"/>
                <w:szCs w:val="20"/>
              </w:rPr>
            </w:pPr>
            <w:r w:rsidRPr="001C331F">
              <w:rPr>
                <w:rFonts w:ascii="Arial" w:hAnsi="Arial" w:cs="Arial"/>
                <w:bCs/>
                <w:color w:val="000000"/>
                <w:sz w:val="20"/>
              </w:rPr>
              <w:fldChar w:fldCharType="begin">
                <w:ffData>
                  <w:name w:val="Text2"/>
                  <w:enabled/>
                  <w:calcOnExit w:val="0"/>
                  <w:textInput/>
                </w:ffData>
              </w:fldChar>
            </w:r>
            <w:r w:rsidRPr="001C331F">
              <w:rPr>
                <w:rFonts w:ascii="Arial" w:hAnsi="Arial" w:cs="Arial"/>
                <w:bCs/>
                <w:color w:val="000000"/>
                <w:sz w:val="20"/>
                <w:szCs w:val="20"/>
              </w:rPr>
              <w:instrText xml:space="preserve"> FORMTEXT </w:instrText>
            </w:r>
            <w:r w:rsidRPr="001C331F">
              <w:rPr>
                <w:rFonts w:ascii="Arial" w:hAnsi="Arial" w:cs="Arial"/>
                <w:bCs/>
                <w:color w:val="000000"/>
                <w:sz w:val="20"/>
              </w:rPr>
            </w:r>
            <w:r w:rsidRPr="001C331F">
              <w:rPr>
                <w:rFonts w:ascii="Arial" w:hAnsi="Arial" w:cs="Arial"/>
                <w:bCs/>
                <w:color w:val="000000"/>
                <w:sz w:val="20"/>
              </w:rPr>
              <w:fldChar w:fldCharType="separate"/>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color w:val="000000"/>
                <w:sz w:val="20"/>
              </w:rPr>
              <w:fldChar w:fldCharType="end"/>
            </w:r>
          </w:p>
        </w:tc>
        <w:tc>
          <w:tcPr>
            <w:tcW w:w="4274" w:type="dxa"/>
            <w:tcBorders>
              <w:left w:val="nil"/>
              <w:bottom w:val="single" w:sz="4" w:space="0" w:color="auto"/>
            </w:tcBorders>
            <w:vAlign w:val="center"/>
          </w:tcPr>
          <w:p w14:paraId="5E364FA2" w14:textId="77777777" w:rsidR="00C52545" w:rsidRPr="001C331F" w:rsidRDefault="00C52545" w:rsidP="00101E0C">
            <w:pPr>
              <w:spacing w:before="40"/>
              <w:rPr>
                <w:rFonts w:ascii="Arial" w:hAnsi="Arial" w:cs="Arial"/>
                <w:sz w:val="20"/>
                <w:szCs w:val="20"/>
              </w:rPr>
            </w:pPr>
            <w:r w:rsidRPr="001C331F">
              <w:rPr>
                <w:rFonts w:ascii="Arial" w:hAnsi="Arial" w:cs="Arial"/>
                <w:bCs/>
                <w:sz w:val="20"/>
                <w:szCs w:val="20"/>
              </w:rPr>
              <w:t>of Intact Insurance Company</w:t>
            </w:r>
          </w:p>
        </w:tc>
      </w:tr>
      <w:tr w:rsidR="00C52545" w:rsidRPr="001C331F" w14:paraId="39E45C6B" w14:textId="77777777" w:rsidTr="00101E0C">
        <w:trPr>
          <w:trHeight w:hRule="exact" w:val="340"/>
        </w:trPr>
        <w:tc>
          <w:tcPr>
            <w:tcW w:w="1271" w:type="dxa"/>
            <w:tcBorders>
              <w:bottom w:val="single" w:sz="4" w:space="0" w:color="auto"/>
              <w:right w:val="nil"/>
            </w:tcBorders>
            <w:vAlign w:val="center"/>
          </w:tcPr>
          <w:p w14:paraId="0040721A" w14:textId="77777777" w:rsidR="00C52545" w:rsidRPr="001C331F" w:rsidRDefault="00C52545" w:rsidP="00101E0C">
            <w:pPr>
              <w:spacing w:before="40"/>
              <w:rPr>
                <w:rFonts w:ascii="Arial" w:hAnsi="Arial" w:cs="Arial"/>
                <w:sz w:val="20"/>
                <w:szCs w:val="20"/>
              </w:rPr>
            </w:pPr>
            <w:r w:rsidRPr="001C331F">
              <w:rPr>
                <w:rFonts w:ascii="Arial" w:hAnsi="Arial" w:cs="Arial"/>
                <w:sz w:val="20"/>
                <w:szCs w:val="20"/>
              </w:rPr>
              <w:t>Issued to:</w:t>
            </w:r>
          </w:p>
        </w:tc>
        <w:tc>
          <w:tcPr>
            <w:tcW w:w="9519" w:type="dxa"/>
            <w:gridSpan w:val="3"/>
            <w:tcBorders>
              <w:left w:val="nil"/>
              <w:bottom w:val="single" w:sz="4" w:space="0" w:color="auto"/>
            </w:tcBorders>
            <w:vAlign w:val="center"/>
          </w:tcPr>
          <w:p w14:paraId="4365F7E8" w14:textId="77777777" w:rsidR="00C52545" w:rsidRPr="001C331F" w:rsidRDefault="00C52545" w:rsidP="00101E0C">
            <w:pPr>
              <w:spacing w:before="40"/>
              <w:rPr>
                <w:rFonts w:ascii="Arial" w:hAnsi="Arial" w:cs="Arial"/>
                <w:sz w:val="20"/>
                <w:szCs w:val="20"/>
              </w:rPr>
            </w:pPr>
            <w:r w:rsidRPr="001C331F">
              <w:rPr>
                <w:rFonts w:ascii="Arial" w:hAnsi="Arial" w:cs="Arial"/>
                <w:bCs/>
                <w:color w:val="000000"/>
                <w:sz w:val="20"/>
              </w:rPr>
              <w:fldChar w:fldCharType="begin">
                <w:ffData>
                  <w:name w:val="Text2"/>
                  <w:enabled/>
                  <w:calcOnExit w:val="0"/>
                  <w:textInput/>
                </w:ffData>
              </w:fldChar>
            </w:r>
            <w:r w:rsidRPr="001C331F">
              <w:rPr>
                <w:rFonts w:ascii="Arial" w:hAnsi="Arial" w:cs="Arial"/>
                <w:bCs/>
                <w:color w:val="000000"/>
                <w:sz w:val="20"/>
                <w:szCs w:val="20"/>
              </w:rPr>
              <w:instrText xml:space="preserve"> FORMTEXT </w:instrText>
            </w:r>
            <w:r w:rsidRPr="001C331F">
              <w:rPr>
                <w:rFonts w:ascii="Arial" w:hAnsi="Arial" w:cs="Arial"/>
                <w:bCs/>
                <w:color w:val="000000"/>
                <w:sz w:val="20"/>
              </w:rPr>
            </w:r>
            <w:r w:rsidRPr="001C331F">
              <w:rPr>
                <w:rFonts w:ascii="Arial" w:hAnsi="Arial" w:cs="Arial"/>
                <w:bCs/>
                <w:color w:val="000000"/>
                <w:sz w:val="20"/>
              </w:rPr>
              <w:fldChar w:fldCharType="separate"/>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noProof/>
                <w:color w:val="000000"/>
                <w:sz w:val="20"/>
                <w:szCs w:val="20"/>
              </w:rPr>
              <w:t> </w:t>
            </w:r>
            <w:r w:rsidRPr="001C331F">
              <w:rPr>
                <w:rFonts w:ascii="Arial" w:hAnsi="Arial" w:cs="Arial"/>
                <w:bCs/>
                <w:color w:val="000000"/>
                <w:sz w:val="20"/>
              </w:rPr>
              <w:fldChar w:fldCharType="end"/>
            </w:r>
          </w:p>
        </w:tc>
      </w:tr>
      <w:tr w:rsidR="00C52545" w:rsidRPr="001C331F" w14:paraId="0BBD6523" w14:textId="77777777" w:rsidTr="008C4C5D">
        <w:trPr>
          <w:trHeight w:hRule="exact" w:val="340"/>
        </w:trPr>
        <w:tc>
          <w:tcPr>
            <w:tcW w:w="4106" w:type="dxa"/>
            <w:gridSpan w:val="2"/>
            <w:tcBorders>
              <w:right w:val="nil"/>
            </w:tcBorders>
            <w:vAlign w:val="center"/>
          </w:tcPr>
          <w:p w14:paraId="08BA54A2" w14:textId="77777777" w:rsidR="00C52545" w:rsidRPr="001C331F" w:rsidRDefault="00C52545" w:rsidP="00101E0C">
            <w:pPr>
              <w:spacing w:before="40"/>
              <w:rPr>
                <w:rFonts w:ascii="Arial" w:hAnsi="Arial" w:cs="Arial"/>
                <w:sz w:val="20"/>
                <w:szCs w:val="20"/>
              </w:rPr>
            </w:pPr>
            <w:r w:rsidRPr="001C331F">
              <w:rPr>
                <w:rFonts w:ascii="Arial" w:hAnsi="Arial" w:cs="Arial"/>
                <w:bCs/>
                <w:color w:val="000000"/>
                <w:sz w:val="20"/>
                <w:szCs w:val="20"/>
              </w:rPr>
              <w:t>This endorsement shall be effective from:</w:t>
            </w:r>
          </w:p>
        </w:tc>
        <w:tc>
          <w:tcPr>
            <w:tcW w:w="6684" w:type="dxa"/>
            <w:gridSpan w:val="2"/>
            <w:tcBorders>
              <w:left w:val="nil"/>
            </w:tcBorders>
            <w:vAlign w:val="center"/>
          </w:tcPr>
          <w:p w14:paraId="6F4D8392" w14:textId="77777777" w:rsidR="00C52545" w:rsidRPr="001C331F" w:rsidRDefault="00C52545" w:rsidP="00101E0C">
            <w:pPr>
              <w:spacing w:before="40"/>
              <w:rPr>
                <w:rFonts w:ascii="Arial" w:hAnsi="Arial" w:cs="Arial"/>
                <w:sz w:val="20"/>
                <w:szCs w:val="20"/>
              </w:rPr>
            </w:pPr>
            <w:r w:rsidRPr="001C331F">
              <w:rPr>
                <w:rFonts w:ascii="Arial" w:hAnsi="Arial" w:cs="Arial"/>
                <w:bCs/>
                <w:color w:val="000000"/>
                <w:sz w:val="20"/>
              </w:rPr>
              <w:fldChar w:fldCharType="begin">
                <w:ffData>
                  <w:name w:val="Text2"/>
                  <w:enabled/>
                  <w:calcOnExit w:val="0"/>
                  <w:textInput>
                    <w:default w:val="dd/mmmm/yyyy"/>
                  </w:textInput>
                </w:ffData>
              </w:fldChar>
            </w:r>
            <w:r w:rsidRPr="001C331F">
              <w:rPr>
                <w:rFonts w:ascii="Arial" w:hAnsi="Arial" w:cs="Arial"/>
                <w:bCs/>
                <w:color w:val="000000"/>
                <w:sz w:val="20"/>
                <w:szCs w:val="20"/>
              </w:rPr>
              <w:instrText xml:space="preserve"> FORMTEXT </w:instrText>
            </w:r>
            <w:r w:rsidRPr="001C331F">
              <w:rPr>
                <w:rFonts w:ascii="Arial" w:hAnsi="Arial" w:cs="Arial"/>
                <w:bCs/>
                <w:color w:val="000000"/>
                <w:sz w:val="20"/>
              </w:rPr>
            </w:r>
            <w:r w:rsidRPr="001C331F">
              <w:rPr>
                <w:rFonts w:ascii="Arial" w:hAnsi="Arial" w:cs="Arial"/>
                <w:bCs/>
                <w:color w:val="000000"/>
                <w:sz w:val="20"/>
              </w:rPr>
              <w:fldChar w:fldCharType="separate"/>
            </w:r>
            <w:r w:rsidRPr="001C331F">
              <w:rPr>
                <w:rFonts w:ascii="Arial" w:hAnsi="Arial" w:cs="Arial"/>
                <w:bCs/>
                <w:noProof/>
                <w:color w:val="000000"/>
                <w:sz w:val="20"/>
                <w:szCs w:val="20"/>
              </w:rPr>
              <w:t>dd/mmmm/yyyy</w:t>
            </w:r>
            <w:r w:rsidRPr="001C331F">
              <w:rPr>
                <w:rFonts w:ascii="Arial" w:hAnsi="Arial" w:cs="Arial"/>
                <w:bCs/>
                <w:color w:val="000000"/>
                <w:sz w:val="20"/>
              </w:rPr>
              <w:fldChar w:fldCharType="end"/>
            </w:r>
          </w:p>
        </w:tc>
      </w:tr>
    </w:tbl>
    <w:p w14:paraId="0549E38D" w14:textId="77777777" w:rsidR="00C52545" w:rsidRPr="008C4C5D" w:rsidRDefault="00C52545" w:rsidP="008C4C5D">
      <w:pPr>
        <w:pStyle w:val="Footer"/>
        <w:jc w:val="right"/>
        <w:rPr>
          <w:sz w:val="4"/>
          <w:szCs w:val="4"/>
        </w:rPr>
      </w:pPr>
    </w:p>
    <w:sectPr w:rsidR="00C52545" w:rsidRPr="008C4C5D" w:rsidSect="005928E5">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0D71" w14:textId="77777777" w:rsidR="00500A82" w:rsidRDefault="00500A82" w:rsidP="005E4DC3">
      <w:pPr>
        <w:spacing w:after="0" w:line="240" w:lineRule="auto"/>
      </w:pPr>
      <w:r>
        <w:separator/>
      </w:r>
    </w:p>
  </w:endnote>
  <w:endnote w:type="continuationSeparator" w:id="0">
    <w:p w14:paraId="7EEE420C" w14:textId="77777777" w:rsidR="00500A82" w:rsidRDefault="00500A82" w:rsidP="005E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7BDE" w14:textId="6EA182E2" w:rsidR="00616CA2" w:rsidRDefault="00EF2688" w:rsidP="008E2711">
    <w:pPr>
      <w:spacing w:after="120"/>
      <w:jc w:val="both"/>
      <w:rPr>
        <w:rFonts w:ascii="Arial" w:eastAsia="Calibri" w:hAnsi="Arial" w:cs="Arial"/>
        <w:b/>
        <w:bCs/>
        <w:sz w:val="14"/>
        <w:szCs w:val="14"/>
      </w:rPr>
    </w:pPr>
    <w:r w:rsidRPr="00EF2688">
      <w:rPr>
        <w:rFonts w:ascii="Arial" w:eastAsia="Calibri" w:hAnsi="Arial" w:cs="Arial"/>
        <w:b/>
        <w:bCs/>
        <w:sz w:val="14"/>
        <w:szCs w:val="14"/>
      </w:rPr>
      <w:t xml:space="preserve">55028 (01-22) </w:t>
    </w:r>
    <w:r w:rsidR="009911C4">
      <w:rPr>
        <w:rFonts w:ascii="Arial" w:eastAsia="Calibri" w:hAnsi="Arial" w:cs="Arial"/>
        <w:b/>
        <w:bCs/>
        <w:sz w:val="14"/>
        <w:szCs w:val="14"/>
      </w:rPr>
      <w:t>AB-</w:t>
    </w:r>
    <w:r w:rsidRPr="00EF2688">
      <w:rPr>
        <w:rFonts w:ascii="Arial" w:eastAsia="Calibri" w:hAnsi="Arial" w:cs="Arial"/>
        <w:b/>
        <w:bCs/>
        <w:sz w:val="14"/>
        <w:szCs w:val="14"/>
      </w:rPr>
      <w:t xml:space="preserve">S.E.F. 22 </w:t>
    </w:r>
    <w:r w:rsidR="003F435D">
      <w:rPr>
        <w:rFonts w:ascii="Arial" w:eastAsia="Calibri" w:hAnsi="Arial" w:cs="Arial"/>
        <w:b/>
        <w:bCs/>
        <w:sz w:val="14"/>
        <w:szCs w:val="14"/>
      </w:rPr>
      <w:t xml:space="preserve">Damage to Property of Passengers </w:t>
    </w:r>
    <w:r w:rsidRPr="00EF2688">
      <w:rPr>
        <w:rFonts w:ascii="Arial" w:eastAsia="Calibri" w:hAnsi="Arial" w:cs="Arial"/>
        <w:b/>
        <w:bCs/>
        <w:sz w:val="14"/>
        <w:szCs w:val="14"/>
      </w:rPr>
      <w:t>Endorseme</w:t>
    </w:r>
    <w:r w:rsidR="003F435D">
      <w:rPr>
        <w:rFonts w:ascii="Arial" w:eastAsia="Calibri" w:hAnsi="Arial" w:cs="Arial"/>
        <w:b/>
        <w:bCs/>
        <w:sz w:val="14"/>
        <w:szCs w:val="14"/>
      </w:rPr>
      <w:t>n</w:t>
    </w:r>
    <w:r w:rsidR="00B7606A">
      <w:rPr>
        <w:rFonts w:ascii="Arial" w:eastAsia="Calibri" w:hAnsi="Arial" w:cs="Arial"/>
        <w:b/>
        <w:bCs/>
        <w:sz w:val="14"/>
        <w:szCs w:val="14"/>
      </w:rPr>
      <w:t>t</w:t>
    </w:r>
  </w:p>
  <w:p w14:paraId="1851DBD2" w14:textId="32D54882" w:rsidR="00785870" w:rsidRPr="00616CA2" w:rsidRDefault="00B7606A" w:rsidP="008E2711">
    <w:pPr>
      <w:spacing w:after="120"/>
      <w:jc w:val="center"/>
      <w:rPr>
        <w:rFonts w:ascii="Arial" w:eastAsia="Calibri" w:hAnsi="Arial" w:cs="Arial"/>
        <w:b/>
        <w:bCs/>
        <w:sz w:val="14"/>
        <w:szCs w:val="14"/>
      </w:rPr>
    </w:pPr>
    <w:r w:rsidRPr="00D06B07">
      <w:rPr>
        <w:rFonts w:ascii="Arial" w:hAnsi="Arial" w:cs="Arial"/>
        <w:b/>
        <w:sz w:val="14"/>
        <w:szCs w:val="14"/>
      </w:rPr>
      <w:t>APPROVED FORM – ALBERTA SUPERINTENDENT OF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30BE" w14:textId="77777777" w:rsidR="00500A82" w:rsidRDefault="00500A82" w:rsidP="005E4DC3">
      <w:pPr>
        <w:spacing w:after="0" w:line="240" w:lineRule="auto"/>
      </w:pPr>
      <w:r>
        <w:separator/>
      </w:r>
    </w:p>
  </w:footnote>
  <w:footnote w:type="continuationSeparator" w:id="0">
    <w:p w14:paraId="1B241705" w14:textId="77777777" w:rsidR="00500A82" w:rsidRDefault="00500A82" w:rsidP="005E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3D7"/>
    <w:multiLevelType w:val="hybridMultilevel"/>
    <w:tmpl w:val="AA086C86"/>
    <w:lvl w:ilvl="0" w:tplc="2702F9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F0D52"/>
    <w:multiLevelType w:val="hybridMultilevel"/>
    <w:tmpl w:val="50B82F78"/>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10C454E0"/>
    <w:multiLevelType w:val="hybridMultilevel"/>
    <w:tmpl w:val="C51EB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F5085F"/>
    <w:multiLevelType w:val="hybridMultilevel"/>
    <w:tmpl w:val="21D2E588"/>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EA21C5"/>
    <w:multiLevelType w:val="hybridMultilevel"/>
    <w:tmpl w:val="5B86B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2834B2"/>
    <w:multiLevelType w:val="hybridMultilevel"/>
    <w:tmpl w:val="6806199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6834781"/>
    <w:multiLevelType w:val="hybridMultilevel"/>
    <w:tmpl w:val="C85C2DEA"/>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BC7ABA"/>
    <w:multiLevelType w:val="hybridMultilevel"/>
    <w:tmpl w:val="F3DCF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E107FA3"/>
    <w:multiLevelType w:val="hybridMultilevel"/>
    <w:tmpl w:val="D2605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6D15F0"/>
    <w:multiLevelType w:val="hybridMultilevel"/>
    <w:tmpl w:val="32F425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3CD3435"/>
    <w:multiLevelType w:val="hybridMultilevel"/>
    <w:tmpl w:val="B0C62AE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454B9E"/>
    <w:multiLevelType w:val="hybridMultilevel"/>
    <w:tmpl w:val="0700F5B2"/>
    <w:lvl w:ilvl="0" w:tplc="53369C7E">
      <w:start w:val="4"/>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68FB458D"/>
    <w:multiLevelType w:val="hybridMultilevel"/>
    <w:tmpl w:val="44E8E0C4"/>
    <w:lvl w:ilvl="0" w:tplc="ADBA6932">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786D420C"/>
    <w:multiLevelType w:val="hybridMultilevel"/>
    <w:tmpl w:val="F1A292E0"/>
    <w:lvl w:ilvl="0" w:tplc="B00896D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3"/>
  </w:num>
  <w:num w:numId="5">
    <w:abstractNumId w:val="6"/>
  </w:num>
  <w:num w:numId="6">
    <w:abstractNumId w:val="5"/>
  </w:num>
  <w:num w:numId="7">
    <w:abstractNumId w:val="11"/>
  </w:num>
  <w:num w:numId="8">
    <w:abstractNumId w:val="7"/>
  </w:num>
  <w:num w:numId="9">
    <w:abstractNumId w:val="8"/>
  </w:num>
  <w:num w:numId="10">
    <w:abstractNumId w:val="10"/>
  </w:num>
  <w:num w:numId="11">
    <w:abstractNumId w:val="12"/>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jXYrksiuDXFenTf6cE+kxmlmgZ4ttr9EWeQBxIOJ+6LoKLhvcF0bzrWV1vsNZs+xm6u1YnfWBxcZqkjXK2y30Q==" w:salt="um4vvI9lCd4B8PybINPX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40"/>
    <w:rsid w:val="0002110D"/>
    <w:rsid w:val="00024D2F"/>
    <w:rsid w:val="00030432"/>
    <w:rsid w:val="000550FE"/>
    <w:rsid w:val="00061046"/>
    <w:rsid w:val="000A5FC7"/>
    <w:rsid w:val="000B2D5F"/>
    <w:rsid w:val="000E520E"/>
    <w:rsid w:val="00150275"/>
    <w:rsid w:val="00154389"/>
    <w:rsid w:val="00162299"/>
    <w:rsid w:val="00196ABE"/>
    <w:rsid w:val="001A7859"/>
    <w:rsid w:val="001C4CAD"/>
    <w:rsid w:val="001F5454"/>
    <w:rsid w:val="00205FDE"/>
    <w:rsid w:val="0023006E"/>
    <w:rsid w:val="00234081"/>
    <w:rsid w:val="002C20F5"/>
    <w:rsid w:val="002C58B9"/>
    <w:rsid w:val="002C7AD4"/>
    <w:rsid w:val="002D1924"/>
    <w:rsid w:val="002D78FD"/>
    <w:rsid w:val="00307276"/>
    <w:rsid w:val="003220D5"/>
    <w:rsid w:val="003357F0"/>
    <w:rsid w:val="00341E0A"/>
    <w:rsid w:val="003A4281"/>
    <w:rsid w:val="003A7672"/>
    <w:rsid w:val="003F435D"/>
    <w:rsid w:val="00403257"/>
    <w:rsid w:val="00415BF1"/>
    <w:rsid w:val="0043061F"/>
    <w:rsid w:val="004A3D10"/>
    <w:rsid w:val="004D5618"/>
    <w:rsid w:val="004F09C7"/>
    <w:rsid w:val="004F57FF"/>
    <w:rsid w:val="00500A82"/>
    <w:rsid w:val="00542F7C"/>
    <w:rsid w:val="0056603B"/>
    <w:rsid w:val="00590493"/>
    <w:rsid w:val="005928E5"/>
    <w:rsid w:val="005A39E1"/>
    <w:rsid w:val="005A3D0E"/>
    <w:rsid w:val="005B1FDE"/>
    <w:rsid w:val="005B64BD"/>
    <w:rsid w:val="005E4DC3"/>
    <w:rsid w:val="005E6F2F"/>
    <w:rsid w:val="005F6FF3"/>
    <w:rsid w:val="006051D8"/>
    <w:rsid w:val="00616CA2"/>
    <w:rsid w:val="006232D0"/>
    <w:rsid w:val="00626BA4"/>
    <w:rsid w:val="00636197"/>
    <w:rsid w:val="006618CE"/>
    <w:rsid w:val="00662BF3"/>
    <w:rsid w:val="006B7B8B"/>
    <w:rsid w:val="006D766E"/>
    <w:rsid w:val="006E67C3"/>
    <w:rsid w:val="00711CA8"/>
    <w:rsid w:val="00712B6C"/>
    <w:rsid w:val="00736596"/>
    <w:rsid w:val="00743DE6"/>
    <w:rsid w:val="00747841"/>
    <w:rsid w:val="00750569"/>
    <w:rsid w:val="00763E41"/>
    <w:rsid w:val="00781F21"/>
    <w:rsid w:val="00785870"/>
    <w:rsid w:val="00795A8B"/>
    <w:rsid w:val="007A4C4B"/>
    <w:rsid w:val="007B0A92"/>
    <w:rsid w:val="007D4C22"/>
    <w:rsid w:val="007D69F8"/>
    <w:rsid w:val="00821F93"/>
    <w:rsid w:val="00860117"/>
    <w:rsid w:val="008B66B7"/>
    <w:rsid w:val="008C1755"/>
    <w:rsid w:val="008C4C5D"/>
    <w:rsid w:val="008E2711"/>
    <w:rsid w:val="009049DB"/>
    <w:rsid w:val="00921C0B"/>
    <w:rsid w:val="009911C4"/>
    <w:rsid w:val="009C019D"/>
    <w:rsid w:val="009D12F8"/>
    <w:rsid w:val="00A046AB"/>
    <w:rsid w:val="00A1187B"/>
    <w:rsid w:val="00A24CCB"/>
    <w:rsid w:val="00A2683C"/>
    <w:rsid w:val="00AE18E2"/>
    <w:rsid w:val="00AE36A7"/>
    <w:rsid w:val="00AE3836"/>
    <w:rsid w:val="00AE7434"/>
    <w:rsid w:val="00B344A3"/>
    <w:rsid w:val="00B471C4"/>
    <w:rsid w:val="00B7606A"/>
    <w:rsid w:val="00BA5DBA"/>
    <w:rsid w:val="00BD4748"/>
    <w:rsid w:val="00BD77AB"/>
    <w:rsid w:val="00BF7936"/>
    <w:rsid w:val="00C46616"/>
    <w:rsid w:val="00C52545"/>
    <w:rsid w:val="00C63746"/>
    <w:rsid w:val="00D63403"/>
    <w:rsid w:val="00D77559"/>
    <w:rsid w:val="00DA79F5"/>
    <w:rsid w:val="00DE7585"/>
    <w:rsid w:val="00E7200E"/>
    <w:rsid w:val="00E93C30"/>
    <w:rsid w:val="00E97FEF"/>
    <w:rsid w:val="00ED0D40"/>
    <w:rsid w:val="00EF2688"/>
    <w:rsid w:val="00F12FD8"/>
    <w:rsid w:val="00F63834"/>
    <w:rsid w:val="00F756FC"/>
    <w:rsid w:val="00F95615"/>
    <w:rsid w:val="00FE65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8A51"/>
  <w15:chartTrackingRefBased/>
  <w15:docId w15:val="{41BD4FDF-2EDB-44E0-B702-B5A56681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17"/>
    <w:pPr>
      <w:ind w:left="720"/>
      <w:contextualSpacing/>
    </w:pPr>
  </w:style>
  <w:style w:type="table" w:styleId="TableGrid">
    <w:name w:val="Table Grid"/>
    <w:basedOn w:val="TableNormal"/>
    <w:uiPriority w:val="39"/>
    <w:rsid w:val="0082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520E"/>
    <w:rPr>
      <w:sz w:val="16"/>
      <w:szCs w:val="16"/>
    </w:rPr>
  </w:style>
  <w:style w:type="paragraph" w:styleId="CommentText">
    <w:name w:val="annotation text"/>
    <w:basedOn w:val="Normal"/>
    <w:link w:val="CommentTextChar"/>
    <w:uiPriority w:val="99"/>
    <w:semiHidden/>
    <w:unhideWhenUsed/>
    <w:rsid w:val="000E520E"/>
    <w:pPr>
      <w:spacing w:line="240" w:lineRule="auto"/>
    </w:pPr>
    <w:rPr>
      <w:sz w:val="20"/>
      <w:szCs w:val="20"/>
    </w:rPr>
  </w:style>
  <w:style w:type="character" w:customStyle="1" w:styleId="CommentTextChar">
    <w:name w:val="Comment Text Char"/>
    <w:basedOn w:val="DefaultParagraphFont"/>
    <w:link w:val="CommentText"/>
    <w:uiPriority w:val="99"/>
    <w:semiHidden/>
    <w:rsid w:val="000E520E"/>
    <w:rPr>
      <w:sz w:val="20"/>
      <w:szCs w:val="20"/>
    </w:rPr>
  </w:style>
  <w:style w:type="paragraph" w:styleId="CommentSubject">
    <w:name w:val="annotation subject"/>
    <w:basedOn w:val="CommentText"/>
    <w:next w:val="CommentText"/>
    <w:link w:val="CommentSubjectChar"/>
    <w:uiPriority w:val="99"/>
    <w:semiHidden/>
    <w:unhideWhenUsed/>
    <w:rsid w:val="000E520E"/>
    <w:rPr>
      <w:b/>
      <w:bCs/>
    </w:rPr>
  </w:style>
  <w:style w:type="character" w:customStyle="1" w:styleId="CommentSubjectChar">
    <w:name w:val="Comment Subject Char"/>
    <w:basedOn w:val="CommentTextChar"/>
    <w:link w:val="CommentSubject"/>
    <w:uiPriority w:val="99"/>
    <w:semiHidden/>
    <w:rsid w:val="000E520E"/>
    <w:rPr>
      <w:b/>
      <w:bCs/>
      <w:sz w:val="20"/>
      <w:szCs w:val="20"/>
    </w:rPr>
  </w:style>
  <w:style w:type="paragraph" w:styleId="BalloonText">
    <w:name w:val="Balloon Text"/>
    <w:basedOn w:val="Normal"/>
    <w:link w:val="BalloonTextChar"/>
    <w:uiPriority w:val="99"/>
    <w:semiHidden/>
    <w:unhideWhenUsed/>
    <w:rsid w:val="000E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E"/>
    <w:rPr>
      <w:rFonts w:ascii="Segoe UI" w:hAnsi="Segoe UI" w:cs="Segoe UI"/>
      <w:sz w:val="18"/>
      <w:szCs w:val="18"/>
    </w:rPr>
  </w:style>
  <w:style w:type="paragraph" w:styleId="Header">
    <w:name w:val="header"/>
    <w:basedOn w:val="Normal"/>
    <w:link w:val="HeaderChar"/>
    <w:uiPriority w:val="99"/>
    <w:unhideWhenUsed/>
    <w:rsid w:val="00785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870"/>
  </w:style>
  <w:style w:type="paragraph" w:styleId="Footer">
    <w:name w:val="footer"/>
    <w:basedOn w:val="Normal"/>
    <w:link w:val="FooterChar"/>
    <w:uiPriority w:val="99"/>
    <w:unhideWhenUsed/>
    <w:rsid w:val="00785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55028</Form_x0020__x0023_>
    <Language xmlns="ac49faa9-868a-4f86-b2b1-80b13d22f645" xsi:nil="true"/>
  </documentManagement>
</p:properties>
</file>

<file path=customXml/itemProps1.xml><?xml version="1.0" encoding="utf-8"?>
<ds:datastoreItem xmlns:ds="http://schemas.openxmlformats.org/officeDocument/2006/customXml" ds:itemID="{CBC121B7-38D0-4527-A9E1-7D5367418116}"/>
</file>

<file path=customXml/itemProps2.xml><?xml version="1.0" encoding="utf-8"?>
<ds:datastoreItem xmlns:ds="http://schemas.openxmlformats.org/officeDocument/2006/customXml" ds:itemID="{32D96742-8044-44E6-9334-3E6A7105B5FB}"/>
</file>

<file path=customXml/itemProps3.xml><?xml version="1.0" encoding="utf-8"?>
<ds:datastoreItem xmlns:ds="http://schemas.openxmlformats.org/officeDocument/2006/customXml" ds:itemID="{537D8F53-8728-4C3A-BC46-497CE2AE90E9}"/>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55028 (01-22)</vt:lpstr>
    </vt:vector>
  </TitlesOfParts>
  <Company>Intact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22 Damage to Property of Passengers Endorsement</dc:title>
  <dc:subject>AB SEF 22 Damage to Property of Passengers Endorsement</dc:subject>
  <dc:creator>Brenda Avery</dc:creator>
  <cp:keywords/>
  <dc:description>09/21: SCR 445 Intact Branded, &amp; formatted as per Brenda Avery. TW</dc:description>
  <cp:lastModifiedBy>Joel Delacruz</cp:lastModifiedBy>
  <cp:revision>2</cp:revision>
  <dcterms:created xsi:type="dcterms:W3CDTF">2021-12-13T14:12:00Z</dcterms:created>
  <dcterms:modified xsi:type="dcterms:W3CDTF">2021-12-13T14:12:00Z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2021-06-02T20:59:32Z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cb0d391b-4a08-4952-b2ac-4f10d5851de8</vt:lpwstr>
  </property>
  <property fmtid="{D5CDD505-2E9C-101B-9397-08002B2CF9AE}" pid="8" name="MSIP_Label_60c3ebf9-3c2f-4745-a75f-55836bdb736f_ContentBits">
    <vt:lpwstr>2</vt:lpwstr>
  </property>
  <property fmtid="{D5CDD505-2E9C-101B-9397-08002B2CF9AE}" pid="9" name="ContentTypeId">
    <vt:lpwstr>0x010100AA552A58AE284947B3D43D5A322E090B</vt:lpwstr>
  </property>
  <property fmtid="{D5CDD505-2E9C-101B-9397-08002B2CF9AE}" pid="10" name="ManualName">
    <vt:lpwstr>26;#Forms CI Docs|f56cc080-a25f-4c8e-8496-9b29fba41474</vt:lpwstr>
  </property>
  <property fmtid="{D5CDD505-2E9C-101B-9397-08002B2CF9AE}" pid="11" name="DepartmentTab">
    <vt:lpwstr>25;#Forms CI|3d2d9085-8e20-47c2-9061-7395297a5cd2</vt:lpwstr>
  </property>
  <property fmtid="{D5CDD505-2E9C-101B-9397-08002B2CF9AE}" pid="12" name="Department1">
    <vt:lpwstr>14;#Commercial Insurance|c0817eb8-e0af-4eda-9309-f25539295ef8</vt:lpwstr>
  </property>
</Properties>
</file>